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eastAsia="方正黑体简体"/>
          <w:kern w:val="0"/>
          <w:sz w:val="32"/>
          <w:szCs w:val="32"/>
          <w:lang w:eastAsia="zh-CN"/>
        </w:rPr>
        <w:t>双柏县人民政府办公室</w:t>
      </w:r>
      <w:r>
        <w:rPr>
          <w:rFonts w:eastAsia="方正黑体简体"/>
          <w:kern w:val="0"/>
          <w:sz w:val="32"/>
          <w:szCs w:val="32"/>
        </w:rPr>
        <w:t>202</w:t>
      </w:r>
      <w:r>
        <w:rPr>
          <w:rFonts w:hint="eastAsia" w:eastAsia="方正黑体简体"/>
          <w:kern w:val="0"/>
          <w:sz w:val="32"/>
          <w:szCs w:val="32"/>
          <w:lang w:val="en-US" w:eastAsia="zh-CN"/>
        </w:rPr>
        <w:t>2</w:t>
      </w: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年预算重点领域财政项目</w:t>
      </w:r>
    </w:p>
    <w:p>
      <w:pPr>
        <w:widowControl/>
        <w:spacing w:line="520" w:lineRule="exact"/>
        <w:ind w:left="626"/>
        <w:jc w:val="center"/>
        <w:rPr>
          <w:rFonts w:ascii="方正黑体简体" w:hAnsi="方正黑体简体" w:eastAsia="方正黑体简体" w:cs="方正黑体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文</w:t>
      </w:r>
      <w:r>
        <w:rPr>
          <w:rFonts w:hint="eastAsia" w:ascii="方正黑体简体" w:hAnsi="方正黑体简体" w:eastAsia="方正黑体简体" w:cs="方正黑体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本公开</w:t>
      </w:r>
    </w:p>
    <w:p>
      <w:pPr>
        <w:widowControl/>
        <w:spacing w:line="520" w:lineRule="exact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（一）项目名称</w:t>
      </w:r>
    </w:p>
    <w:p>
      <w:pPr>
        <w:widowControl/>
        <w:spacing w:line="520" w:lineRule="exact"/>
        <w:ind w:firstLine="640" w:firstLineChars="200"/>
        <w:jc w:val="left"/>
        <w:rPr>
          <w:rFonts w:hint="eastAsia" w:eastAsia="方正仿宋简体"/>
          <w:kern w:val="0"/>
          <w:sz w:val="32"/>
          <w:szCs w:val="32"/>
          <w:lang w:val="en-US" w:eastAsia="zh-CN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无</w:t>
      </w:r>
    </w:p>
    <w:p>
      <w:pPr>
        <w:widowControl/>
        <w:spacing w:line="520" w:lineRule="exact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（二）立项依据</w:t>
      </w:r>
    </w:p>
    <w:p>
      <w:pPr>
        <w:widowControl/>
        <w:spacing w:line="520" w:lineRule="exact"/>
        <w:jc w:val="left"/>
        <w:rPr>
          <w:rFonts w:hint="default" w:eastAsia="方正仿宋简体"/>
          <w:kern w:val="0"/>
          <w:sz w:val="32"/>
          <w:szCs w:val="32"/>
          <w:lang w:val="en-US" w:eastAsia="zh-CN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 xml:space="preserve">     无</w:t>
      </w:r>
      <w:bookmarkStart w:id="0" w:name="_GoBack"/>
      <w:bookmarkEnd w:id="0"/>
    </w:p>
    <w:p>
      <w:pPr>
        <w:widowControl/>
        <w:spacing w:line="520" w:lineRule="exact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（三）项目实施单位</w:t>
      </w:r>
    </w:p>
    <w:p>
      <w:pPr>
        <w:widowControl/>
        <w:spacing w:line="520" w:lineRule="exact"/>
        <w:ind w:firstLine="640" w:firstLineChars="2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（四）项目基本概况</w:t>
      </w:r>
    </w:p>
    <w:p>
      <w:pPr>
        <w:widowControl/>
        <w:spacing w:line="520" w:lineRule="exact"/>
        <w:ind w:firstLine="640" w:firstLineChars="2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pStyle w:val="4"/>
        <w:widowControl/>
        <w:numPr>
          <w:ilvl w:val="0"/>
          <w:numId w:val="0"/>
        </w:numPr>
        <w:ind w:left="0" w:leftChars="0" w:firstLine="640" w:firstLineChars="200"/>
        <w:jc w:val="left"/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五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）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 w:bidi="ar-SA"/>
        </w:rPr>
        <w:t>项目实施内容</w:t>
      </w:r>
    </w:p>
    <w:p>
      <w:pPr>
        <w:widowControl/>
        <w:spacing w:line="520" w:lineRule="exact"/>
        <w:ind w:firstLine="640" w:firstLineChars="2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pStyle w:val="4"/>
        <w:widowControl/>
        <w:numPr>
          <w:ilvl w:val="0"/>
          <w:numId w:val="0"/>
        </w:numPr>
        <w:ind w:left="626" w:leftChars="0"/>
        <w:jc w:val="left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  <w:lang w:eastAsia="zh-CN"/>
        </w:rPr>
        <w:t>（六）</w:t>
      </w: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资金安排情况</w:t>
      </w:r>
    </w:p>
    <w:p>
      <w:pPr>
        <w:widowControl/>
        <w:spacing w:line="520" w:lineRule="exact"/>
        <w:ind w:firstLine="640" w:firstLineChars="2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pStyle w:val="4"/>
        <w:widowControl/>
        <w:numPr>
          <w:ilvl w:val="0"/>
          <w:numId w:val="0"/>
        </w:numPr>
        <w:ind w:left="626" w:leftChars="0"/>
        <w:jc w:val="left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  <w:lang w:eastAsia="zh-CN"/>
        </w:rPr>
        <w:t>（七）</w:t>
      </w: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项目实施计划</w:t>
      </w:r>
    </w:p>
    <w:p>
      <w:pPr>
        <w:widowControl/>
        <w:spacing w:line="520" w:lineRule="exact"/>
        <w:ind w:firstLine="640" w:firstLineChars="2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widowControl/>
        <w:ind w:firstLine="640" w:firstLineChars="200"/>
        <w:jc w:val="left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（八）项目实施成效</w:t>
      </w:r>
    </w:p>
    <w:p>
      <w:pPr>
        <w:widowControl/>
        <w:spacing w:line="520" w:lineRule="exact"/>
        <w:ind w:firstLine="640" w:firstLineChars="2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0FEA5847"/>
    <w:rsid w:val="155D0FE6"/>
    <w:rsid w:val="295F6AF4"/>
    <w:rsid w:val="29AF37FB"/>
    <w:rsid w:val="2A137A4C"/>
    <w:rsid w:val="2FFC500E"/>
    <w:rsid w:val="4E230520"/>
    <w:rsid w:val="56182D7A"/>
    <w:rsid w:val="5B4605A3"/>
    <w:rsid w:val="693C34F4"/>
    <w:rsid w:val="6BC568D4"/>
    <w:rsid w:val="76FC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1</TotalTime>
  <ScaleCrop>false</ScaleCrop>
  <LinksUpToDate>false</LinksUpToDate>
  <CharactersWithSpaces>116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Administrator</cp:lastModifiedBy>
  <dcterms:modified xsi:type="dcterms:W3CDTF">2022-03-09T06:39:45Z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26C0A7F6DA394BFA99B3B676BF50536A</vt:lpwstr>
  </property>
</Properties>
</file>