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24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双柏县教师进修学校2024年预算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24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重点领域财政项目文本公开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eastAsia="zh-CN"/>
        </w:rPr>
        <w:t>（一）项目名称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eastAsia="zh-CN"/>
        </w:rPr>
        <w:t>（二）立项依据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eastAsia="zh-CN"/>
        </w:rPr>
        <w:t>（三）项目实施单位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eastAsia="zh-CN"/>
        </w:rPr>
        <w:t>（四）项目基本概况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/>
        </w:rPr>
        <w:t>（五）项目实施内容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/>
        </w:rPr>
        <w:t>（六）资金安排情况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/>
        </w:rPr>
        <w:t>（七）项目实施计划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/>
        </w:rPr>
        <w:t>（八）项目实施成效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无</w:t>
      </w: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MmVmYmY3NzFhMDg4ZDNkYWY1YWI3NjZjNTZkZjU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2A137A4C"/>
    <w:rsid w:val="3D6926BF"/>
    <w:rsid w:val="59C36805"/>
    <w:rsid w:val="5A4E2FB7"/>
    <w:rsid w:val="5CA13FA2"/>
    <w:rsid w:val="5EE378BD"/>
    <w:rsid w:val="6BC568D4"/>
    <w:rsid w:val="6C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3</TotalTime>
  <ScaleCrop>false</ScaleCrop>
  <LinksUpToDate>false</LinksUpToDate>
  <CharactersWithSpaces>116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Administrator</cp:lastModifiedBy>
  <dcterms:modified xsi:type="dcterms:W3CDTF">2024-02-27T08:42:27Z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EE034BA9E6184F808AEE5910D51B6D2A</vt:lpwstr>
  </property>
</Properties>
</file>